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7E" w:rsidRDefault="000F4D93">
      <w:pPr>
        <w:spacing w:before="77"/>
        <w:ind w:left="2647" w:right="568" w:hanging="1136"/>
        <w:rPr>
          <w:b/>
          <w:sz w:val="28"/>
        </w:rPr>
      </w:pPr>
      <w:r>
        <w:rPr>
          <w:b/>
          <w:sz w:val="28"/>
          <w:u w:val="single"/>
        </w:rPr>
        <w:t>Wyandotte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Creek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z w:val="28"/>
          <w:u w:val="single"/>
        </w:rPr>
        <w:t>Groundwater</w:t>
      </w:r>
      <w:r>
        <w:rPr>
          <w:b/>
          <w:spacing w:val="-11"/>
          <w:sz w:val="28"/>
          <w:u w:val="single"/>
        </w:rPr>
        <w:t xml:space="preserve"> </w:t>
      </w:r>
      <w:r>
        <w:rPr>
          <w:b/>
          <w:sz w:val="28"/>
          <w:u w:val="single"/>
        </w:rPr>
        <w:t>Sustainability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z w:val="28"/>
          <w:u w:val="single"/>
        </w:rPr>
        <w:t>Agency</w:t>
      </w:r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>Advisory Committee Application</w:t>
      </w:r>
    </w:p>
    <w:p w:rsidR="00B67D7E" w:rsidRDefault="000F4D93">
      <w:pPr>
        <w:spacing w:before="199"/>
        <w:ind w:left="100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2"/>
          <w:sz w:val="24"/>
        </w:rPr>
        <w:t xml:space="preserve"> submitted:</w:t>
      </w:r>
    </w:p>
    <w:p w:rsidR="00B67D7E" w:rsidRDefault="00B67D7E">
      <w:pPr>
        <w:pStyle w:val="BodyText"/>
        <w:spacing w:before="10"/>
        <w:rPr>
          <w:b/>
          <w:sz w:val="23"/>
        </w:rPr>
      </w:pPr>
    </w:p>
    <w:p w:rsidR="00B67D7E" w:rsidRDefault="000F4D93">
      <w:pPr>
        <w:ind w:left="100"/>
        <w:rPr>
          <w:b/>
          <w:sz w:val="24"/>
        </w:rPr>
      </w:pPr>
      <w:r>
        <w:rPr>
          <w:b/>
          <w:sz w:val="24"/>
        </w:rPr>
        <w:t>First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last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name:</w:t>
      </w:r>
    </w:p>
    <w:p w:rsidR="00B67D7E" w:rsidRDefault="00B67D7E">
      <w:pPr>
        <w:pStyle w:val="BodyText"/>
        <w:spacing w:before="1"/>
        <w:rPr>
          <w:b/>
        </w:rPr>
      </w:pPr>
    </w:p>
    <w:p w:rsidR="00B67D7E" w:rsidRDefault="000F4D93">
      <w:pPr>
        <w:ind w:left="100"/>
        <w:rPr>
          <w:b/>
          <w:sz w:val="24"/>
        </w:rPr>
      </w:pPr>
      <w:r>
        <w:rPr>
          <w:b/>
          <w:sz w:val="24"/>
        </w:rPr>
        <w:t>Address,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phone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number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email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address:</w:t>
      </w:r>
    </w:p>
    <w:p w:rsidR="00B67D7E" w:rsidRDefault="00B67D7E">
      <w:pPr>
        <w:pStyle w:val="BodyText"/>
        <w:spacing w:before="10"/>
        <w:rPr>
          <w:b/>
          <w:sz w:val="23"/>
        </w:rPr>
      </w:pPr>
    </w:p>
    <w:p w:rsidR="00B67D7E" w:rsidRDefault="000F4D93">
      <w:pPr>
        <w:spacing w:before="1"/>
        <w:ind w:left="100"/>
        <w:rPr>
          <w:i/>
          <w:sz w:val="24"/>
        </w:rPr>
      </w:pPr>
      <w:r>
        <w:rPr>
          <w:b/>
          <w:sz w:val="24"/>
        </w:rPr>
        <w:t>Describe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how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eligibility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(circle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one):</w:t>
      </w:r>
      <w:r>
        <w:rPr>
          <w:b/>
          <w:spacing w:val="-3"/>
          <w:sz w:val="24"/>
        </w:rPr>
        <w:t xml:space="preserve"> Click here for GSA map </w:t>
      </w:r>
      <w:bookmarkStart w:id="0" w:name="_GoBack"/>
      <w:bookmarkEnd w:id="0"/>
      <w:r>
        <w:rPr>
          <w:b/>
          <w:spacing w:val="-3"/>
          <w:sz w:val="24"/>
        </w:rPr>
        <w:fldChar w:fldCharType="begin"/>
      </w:r>
      <w:r>
        <w:rPr>
          <w:b/>
          <w:spacing w:val="-3"/>
          <w:sz w:val="24"/>
        </w:rPr>
        <w:instrText xml:space="preserve"> HYPERLINK "</w:instrText>
      </w:r>
      <w:r w:rsidRPr="000F4D93">
        <w:rPr>
          <w:b/>
          <w:spacing w:val="-3"/>
          <w:sz w:val="24"/>
        </w:rPr>
        <w:instrText>https://sgma.water.ca.gov/webgis/index.jsp?appid=gasmaster&amp;rz=true</w:instrText>
      </w:r>
      <w:r>
        <w:rPr>
          <w:b/>
          <w:spacing w:val="-3"/>
          <w:sz w:val="24"/>
        </w:rPr>
        <w:instrText xml:space="preserve">" </w:instrText>
      </w:r>
      <w:r>
        <w:rPr>
          <w:b/>
          <w:spacing w:val="-3"/>
          <w:sz w:val="24"/>
        </w:rPr>
        <w:fldChar w:fldCharType="separate"/>
      </w:r>
      <w:r w:rsidRPr="00F834E1">
        <w:rPr>
          <w:rStyle w:val="Hyperlink"/>
          <w:b/>
          <w:spacing w:val="-3"/>
          <w:sz w:val="24"/>
        </w:rPr>
        <w:t>https://sgma.water.ca.gov/webgis/index.jsp?appid=gasmaster&amp;rz=true</w:t>
      </w:r>
      <w:r>
        <w:rPr>
          <w:b/>
          <w:spacing w:val="-3"/>
          <w:sz w:val="24"/>
        </w:rPr>
        <w:fldChar w:fldCharType="end"/>
      </w:r>
      <w:r>
        <w:rPr>
          <w:b/>
          <w:spacing w:val="-3"/>
          <w:sz w:val="24"/>
        </w:rPr>
        <w:t xml:space="preserve"> </w:t>
      </w:r>
    </w:p>
    <w:p w:rsidR="00B67D7E" w:rsidRDefault="00B67D7E">
      <w:pPr>
        <w:pStyle w:val="BodyText"/>
        <w:spacing w:before="5"/>
        <w:rPr>
          <w:i/>
          <w:sz w:val="15"/>
        </w:rPr>
      </w:pPr>
    </w:p>
    <w:p w:rsidR="00B67D7E" w:rsidRDefault="000F4D93">
      <w:pPr>
        <w:pStyle w:val="ListParagraph"/>
        <w:numPr>
          <w:ilvl w:val="0"/>
          <w:numId w:val="3"/>
        </w:numPr>
        <w:tabs>
          <w:tab w:val="left" w:pos="820"/>
        </w:tabs>
        <w:spacing w:before="100"/>
        <w:rPr>
          <w:sz w:val="24"/>
        </w:rPr>
      </w:pPr>
      <w:r>
        <w:rPr>
          <w:sz w:val="24"/>
        </w:rPr>
        <w:t>Resident</w:t>
      </w:r>
      <w:r>
        <w:rPr>
          <w:spacing w:val="-5"/>
          <w:sz w:val="24"/>
        </w:rPr>
        <w:t xml:space="preserve"> </w:t>
      </w:r>
      <w:r>
        <w:rPr>
          <w:sz w:val="24"/>
        </w:rPr>
        <w:t>living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Wyandotte</w:t>
      </w:r>
      <w:r>
        <w:rPr>
          <w:spacing w:val="-4"/>
          <w:sz w:val="24"/>
        </w:rPr>
        <w:t xml:space="preserve"> </w:t>
      </w:r>
      <w:r>
        <w:rPr>
          <w:sz w:val="24"/>
        </w:rPr>
        <w:t>Creek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subbasin</w:t>
      </w:r>
      <w:proofErr w:type="spellEnd"/>
    </w:p>
    <w:p w:rsidR="00B67D7E" w:rsidRDefault="00B67D7E">
      <w:pPr>
        <w:pStyle w:val="BodyText"/>
        <w:spacing w:before="10"/>
        <w:rPr>
          <w:sz w:val="23"/>
        </w:rPr>
      </w:pPr>
    </w:p>
    <w:p w:rsidR="00B67D7E" w:rsidRDefault="000F4D93">
      <w:pPr>
        <w:pStyle w:val="ListParagraph"/>
        <w:numPr>
          <w:ilvl w:val="0"/>
          <w:numId w:val="3"/>
        </w:numPr>
        <w:tabs>
          <w:tab w:val="left" w:pos="820"/>
        </w:tabs>
        <w:rPr>
          <w:sz w:val="24"/>
        </w:rPr>
      </w:pPr>
      <w:r>
        <w:rPr>
          <w:sz w:val="24"/>
        </w:rPr>
        <w:t>Employed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presence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Wyandotte</w:t>
      </w:r>
      <w:r>
        <w:rPr>
          <w:spacing w:val="-3"/>
          <w:sz w:val="24"/>
        </w:rPr>
        <w:t xml:space="preserve"> </w:t>
      </w:r>
      <w:r>
        <w:rPr>
          <w:sz w:val="24"/>
        </w:rPr>
        <w:t>Creek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subbasin</w:t>
      </w:r>
      <w:proofErr w:type="spellEnd"/>
    </w:p>
    <w:p w:rsidR="00B67D7E" w:rsidRDefault="00B67D7E">
      <w:pPr>
        <w:pStyle w:val="BodyText"/>
        <w:spacing w:before="1"/>
      </w:pPr>
    </w:p>
    <w:p w:rsidR="00B67D7E" w:rsidRDefault="000F4D93">
      <w:pPr>
        <w:pStyle w:val="Heading1"/>
      </w:pPr>
      <w:r>
        <w:t>Which</w:t>
      </w:r>
      <w:r>
        <w:rPr>
          <w:spacing w:val="-3"/>
        </w:rPr>
        <w:t xml:space="preserve"> </w:t>
      </w:r>
      <w:r>
        <w:t>at-large</w:t>
      </w:r>
      <w:r>
        <w:rPr>
          <w:spacing w:val="-3"/>
        </w:rPr>
        <w:t xml:space="preserve"> </w:t>
      </w:r>
      <w:r>
        <w:t>seat(s)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applying</w:t>
      </w:r>
      <w:r>
        <w:rPr>
          <w:spacing w:val="-2"/>
        </w:rPr>
        <w:t xml:space="preserve"> </w:t>
      </w:r>
      <w:proofErr w:type="gramStart"/>
      <w:r>
        <w:rPr>
          <w:spacing w:val="-4"/>
        </w:rPr>
        <w:t>for:</w:t>
      </w:r>
      <w:proofErr w:type="gramEnd"/>
    </w:p>
    <w:p w:rsidR="00B67D7E" w:rsidRDefault="000F4D93">
      <w:pPr>
        <w:spacing w:before="1"/>
        <w:ind w:left="100"/>
        <w:rPr>
          <w:i/>
          <w:sz w:val="24"/>
        </w:rPr>
      </w:pPr>
      <w:r>
        <w:rPr>
          <w:i/>
          <w:sz w:val="24"/>
        </w:rPr>
        <w:t>Applicant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select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4"/>
          <w:sz w:val="24"/>
        </w:rPr>
        <w:t xml:space="preserve"> apply</w:t>
      </w:r>
    </w:p>
    <w:p w:rsidR="00B67D7E" w:rsidRDefault="00B67D7E">
      <w:pPr>
        <w:pStyle w:val="BodyText"/>
        <w:spacing w:before="7"/>
        <w:rPr>
          <w:i/>
          <w:sz w:val="23"/>
        </w:rPr>
      </w:pPr>
    </w:p>
    <w:p w:rsidR="00B67D7E" w:rsidRDefault="000F4D93">
      <w:pPr>
        <w:pStyle w:val="ListParagraph"/>
        <w:numPr>
          <w:ilvl w:val="0"/>
          <w:numId w:val="2"/>
        </w:numPr>
        <w:tabs>
          <w:tab w:val="left" w:pos="459"/>
        </w:tabs>
        <w:ind w:left="459" w:hanging="359"/>
        <w:rPr>
          <w:sz w:val="24"/>
        </w:rPr>
      </w:pPr>
      <w:r>
        <w:rPr>
          <w:sz w:val="24"/>
        </w:rPr>
        <w:t>Agricultural</w:t>
      </w:r>
      <w:r>
        <w:rPr>
          <w:spacing w:val="-12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6"/>
          <w:sz w:val="24"/>
        </w:rPr>
        <w:t xml:space="preserve"> </w:t>
      </w:r>
      <w:r>
        <w:rPr>
          <w:sz w:val="24"/>
        </w:rPr>
        <w:t>(no</w:t>
      </w:r>
      <w:r>
        <w:rPr>
          <w:spacing w:val="-13"/>
          <w:sz w:val="24"/>
        </w:rPr>
        <w:t xml:space="preserve"> </w:t>
      </w:r>
      <w:r>
        <w:rPr>
          <w:sz w:val="24"/>
        </w:rPr>
        <w:t>seats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available)</w:t>
      </w:r>
    </w:p>
    <w:p w:rsidR="00B67D7E" w:rsidRDefault="000F4D93">
      <w:pPr>
        <w:pStyle w:val="ListParagraph"/>
        <w:numPr>
          <w:ilvl w:val="0"/>
          <w:numId w:val="2"/>
        </w:numPr>
        <w:tabs>
          <w:tab w:val="left" w:pos="459"/>
        </w:tabs>
        <w:spacing w:before="16"/>
        <w:ind w:left="459" w:hanging="359"/>
        <w:rPr>
          <w:sz w:val="24"/>
        </w:rPr>
      </w:pPr>
      <w:r>
        <w:rPr>
          <w:sz w:val="24"/>
        </w:rPr>
        <w:t>Domestic</w:t>
      </w:r>
      <w:r>
        <w:rPr>
          <w:spacing w:val="-7"/>
          <w:sz w:val="24"/>
        </w:rPr>
        <w:t xml:space="preserve"> </w:t>
      </w:r>
      <w:r>
        <w:rPr>
          <w:sz w:val="24"/>
        </w:rPr>
        <w:t>well</w:t>
      </w:r>
      <w:r>
        <w:rPr>
          <w:spacing w:val="-6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3"/>
          <w:sz w:val="24"/>
        </w:rPr>
        <w:t xml:space="preserve"> </w:t>
      </w:r>
      <w:r>
        <w:rPr>
          <w:sz w:val="24"/>
        </w:rPr>
        <w:t>(2</w:t>
      </w:r>
      <w:r>
        <w:rPr>
          <w:spacing w:val="-5"/>
          <w:sz w:val="24"/>
        </w:rPr>
        <w:t xml:space="preserve"> </w:t>
      </w:r>
      <w:r>
        <w:rPr>
          <w:sz w:val="24"/>
        </w:rPr>
        <w:t>seats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available)</w:t>
      </w:r>
    </w:p>
    <w:p w:rsidR="00B67D7E" w:rsidRDefault="000F4D93">
      <w:pPr>
        <w:pStyle w:val="ListParagraph"/>
        <w:numPr>
          <w:ilvl w:val="0"/>
          <w:numId w:val="2"/>
        </w:numPr>
        <w:tabs>
          <w:tab w:val="left" w:pos="459"/>
        </w:tabs>
        <w:spacing w:before="17"/>
        <w:ind w:left="459" w:hanging="359"/>
        <w:rPr>
          <w:sz w:val="24"/>
        </w:rPr>
      </w:pPr>
      <w:r>
        <w:rPr>
          <w:sz w:val="24"/>
        </w:rPr>
        <w:t>Environmental</w:t>
      </w:r>
      <w:r>
        <w:rPr>
          <w:spacing w:val="-8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5"/>
          <w:sz w:val="24"/>
        </w:rPr>
        <w:t xml:space="preserve"> </w:t>
      </w:r>
      <w:r>
        <w:rPr>
          <w:sz w:val="24"/>
        </w:rPr>
        <w:t>(1</w:t>
      </w:r>
      <w:r>
        <w:rPr>
          <w:spacing w:val="-3"/>
          <w:sz w:val="24"/>
        </w:rPr>
        <w:t xml:space="preserve"> </w:t>
      </w:r>
      <w:r>
        <w:rPr>
          <w:sz w:val="24"/>
        </w:rPr>
        <w:t>seat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available)</w:t>
      </w:r>
    </w:p>
    <w:p w:rsidR="00B67D7E" w:rsidRDefault="000F4D93">
      <w:pPr>
        <w:pStyle w:val="ListParagraph"/>
        <w:numPr>
          <w:ilvl w:val="0"/>
          <w:numId w:val="2"/>
        </w:numPr>
        <w:tabs>
          <w:tab w:val="left" w:pos="459"/>
        </w:tabs>
        <w:spacing w:before="16"/>
        <w:ind w:left="459" w:hanging="359"/>
        <w:rPr>
          <w:sz w:val="24"/>
        </w:rPr>
      </w:pPr>
      <w:r>
        <w:rPr>
          <w:sz w:val="24"/>
        </w:rPr>
        <w:t>Business</w:t>
      </w:r>
      <w:r>
        <w:rPr>
          <w:spacing w:val="-9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4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6"/>
          <w:sz w:val="24"/>
        </w:rPr>
        <w:t xml:space="preserve"> </w:t>
      </w:r>
      <w:r>
        <w:rPr>
          <w:sz w:val="24"/>
        </w:rPr>
        <w:t>(1</w:t>
      </w:r>
      <w:r>
        <w:rPr>
          <w:spacing w:val="-6"/>
          <w:sz w:val="24"/>
        </w:rPr>
        <w:t xml:space="preserve"> </w:t>
      </w:r>
      <w:r>
        <w:rPr>
          <w:sz w:val="24"/>
        </w:rPr>
        <w:t>seat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available)</w:t>
      </w:r>
    </w:p>
    <w:p w:rsidR="00B67D7E" w:rsidRDefault="00B67D7E">
      <w:pPr>
        <w:pStyle w:val="BodyText"/>
        <w:spacing w:before="5"/>
        <w:rPr>
          <w:sz w:val="41"/>
        </w:rPr>
      </w:pPr>
    </w:p>
    <w:p w:rsidR="00B67D7E" w:rsidRDefault="000F4D93">
      <w:pPr>
        <w:pStyle w:val="Heading1"/>
        <w:numPr>
          <w:ilvl w:val="0"/>
          <w:numId w:val="1"/>
        </w:numPr>
        <w:tabs>
          <w:tab w:val="left" w:pos="458"/>
          <w:tab w:val="left" w:pos="460"/>
        </w:tabs>
        <w:spacing w:line="256" w:lineRule="auto"/>
        <w:ind w:right="107"/>
      </w:pPr>
      <w:r>
        <w:t>Describe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represent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group(s)</w:t>
      </w:r>
      <w:r>
        <w:rPr>
          <w:spacing w:val="-3"/>
        </w:rPr>
        <w:t xml:space="preserve"> </w:t>
      </w:r>
      <w:r>
        <w:t>indicated</w:t>
      </w:r>
      <w:r>
        <w:rPr>
          <w:spacing w:val="-5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communicate with other members of these interest group(s)</w:t>
      </w:r>
      <w:r>
        <w:rPr>
          <w:b w:val="0"/>
        </w:rPr>
        <w:t>:</w:t>
      </w:r>
    </w:p>
    <w:p w:rsidR="00B67D7E" w:rsidRDefault="00B67D7E">
      <w:pPr>
        <w:pStyle w:val="BodyText"/>
        <w:rPr>
          <w:sz w:val="28"/>
        </w:rPr>
      </w:pPr>
    </w:p>
    <w:p w:rsidR="00B67D7E" w:rsidRDefault="00B67D7E">
      <w:pPr>
        <w:pStyle w:val="BodyText"/>
        <w:rPr>
          <w:sz w:val="28"/>
        </w:rPr>
      </w:pPr>
    </w:p>
    <w:p w:rsidR="00B67D7E" w:rsidRDefault="00B67D7E">
      <w:pPr>
        <w:pStyle w:val="BodyText"/>
        <w:rPr>
          <w:sz w:val="28"/>
        </w:rPr>
      </w:pPr>
    </w:p>
    <w:p w:rsidR="00B67D7E" w:rsidRDefault="00B67D7E">
      <w:pPr>
        <w:pStyle w:val="BodyText"/>
        <w:rPr>
          <w:sz w:val="36"/>
        </w:rPr>
      </w:pPr>
    </w:p>
    <w:p w:rsidR="00B67D7E" w:rsidRDefault="000F4D93">
      <w:pPr>
        <w:pStyle w:val="ListParagraph"/>
        <w:numPr>
          <w:ilvl w:val="0"/>
          <w:numId w:val="1"/>
        </w:numPr>
        <w:tabs>
          <w:tab w:val="left" w:pos="358"/>
        </w:tabs>
        <w:ind w:left="358" w:right="6201" w:hanging="358"/>
        <w:jc w:val="right"/>
        <w:rPr>
          <w:b/>
          <w:sz w:val="24"/>
        </w:rPr>
      </w:pPr>
      <w:r>
        <w:rPr>
          <w:b/>
          <w:sz w:val="24"/>
        </w:rPr>
        <w:t>Current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Occupation(s):</w:t>
      </w:r>
    </w:p>
    <w:p w:rsidR="00B67D7E" w:rsidRDefault="000F4D93">
      <w:pPr>
        <w:spacing w:before="1"/>
        <w:ind w:right="6146"/>
        <w:jc w:val="right"/>
        <w:rPr>
          <w:i/>
          <w:sz w:val="24"/>
        </w:rPr>
      </w:pPr>
      <w:r>
        <w:rPr>
          <w:i/>
          <w:sz w:val="24"/>
        </w:rPr>
        <w:t>Within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last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12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months</w:t>
      </w:r>
    </w:p>
    <w:p w:rsidR="00B67D7E" w:rsidRDefault="00B67D7E">
      <w:pPr>
        <w:pStyle w:val="BodyText"/>
        <w:rPr>
          <w:i/>
          <w:sz w:val="28"/>
        </w:rPr>
      </w:pPr>
    </w:p>
    <w:p w:rsidR="00B67D7E" w:rsidRDefault="000F4D93">
      <w:pPr>
        <w:pStyle w:val="Heading1"/>
        <w:numPr>
          <w:ilvl w:val="0"/>
          <w:numId w:val="1"/>
        </w:numPr>
        <w:tabs>
          <w:tab w:val="left" w:pos="458"/>
        </w:tabs>
        <w:spacing w:before="228"/>
        <w:ind w:left="458" w:hanging="358"/>
      </w:pPr>
      <w:r>
        <w:t>Current</w:t>
      </w:r>
      <w:r>
        <w:rPr>
          <w:spacing w:val="-3"/>
        </w:rPr>
        <w:t xml:space="preserve"> </w:t>
      </w:r>
      <w:r>
        <w:t>License(s)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Certifications:</w:t>
      </w:r>
    </w:p>
    <w:p w:rsidR="00B67D7E" w:rsidRDefault="000F4D93">
      <w:pPr>
        <w:spacing w:before="1"/>
        <w:ind w:left="460"/>
        <w:rPr>
          <w:i/>
          <w:sz w:val="24"/>
        </w:rPr>
      </w:pPr>
      <w:r>
        <w:rPr>
          <w:i/>
          <w:sz w:val="24"/>
        </w:rPr>
        <w:t>Professional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occupational,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issues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expiration,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including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status</w:t>
      </w:r>
    </w:p>
    <w:p w:rsidR="00B67D7E" w:rsidRDefault="00B67D7E">
      <w:pPr>
        <w:pStyle w:val="BodyText"/>
        <w:rPr>
          <w:i/>
          <w:sz w:val="28"/>
        </w:rPr>
      </w:pPr>
    </w:p>
    <w:p w:rsidR="00B67D7E" w:rsidRDefault="000F4D93">
      <w:pPr>
        <w:pStyle w:val="Heading1"/>
        <w:numPr>
          <w:ilvl w:val="0"/>
          <w:numId w:val="1"/>
        </w:numPr>
        <w:tabs>
          <w:tab w:val="left" w:pos="458"/>
        </w:tabs>
        <w:spacing w:before="229"/>
        <w:ind w:left="458" w:hanging="358"/>
      </w:pPr>
      <w:r>
        <w:t>Relevant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Experience:</w:t>
      </w:r>
    </w:p>
    <w:p w:rsidR="00B67D7E" w:rsidRDefault="000F4D93">
      <w:pPr>
        <w:spacing w:before="1"/>
        <w:ind w:left="460" w:right="128"/>
        <w:rPr>
          <w:i/>
          <w:sz w:val="24"/>
        </w:rPr>
      </w:pPr>
      <w:r>
        <w:rPr>
          <w:i/>
          <w:sz w:val="24"/>
        </w:rPr>
        <w:t>Applicant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attach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resume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containing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this information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other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would</w:t>
      </w:r>
      <w:r>
        <w:rPr>
          <w:i/>
          <w:sz w:val="24"/>
        </w:rPr>
        <w:t xml:space="preserve"> be helpful to the Board in evaluating the application.</w:t>
      </w:r>
    </w:p>
    <w:p w:rsidR="00B67D7E" w:rsidRDefault="00B67D7E">
      <w:pPr>
        <w:rPr>
          <w:sz w:val="24"/>
        </w:rPr>
        <w:sectPr w:rsidR="00B67D7E">
          <w:footerReference w:type="default" r:id="rId7"/>
          <w:pgSz w:w="12240" w:h="15840"/>
          <w:pgMar w:top="1360" w:right="1720" w:bottom="960" w:left="1700" w:header="0" w:footer="762" w:gutter="0"/>
          <w:cols w:space="720"/>
        </w:sectPr>
      </w:pPr>
    </w:p>
    <w:p w:rsidR="00B67D7E" w:rsidRDefault="000F4D93">
      <w:pPr>
        <w:pStyle w:val="Heading1"/>
        <w:numPr>
          <w:ilvl w:val="0"/>
          <w:numId w:val="1"/>
        </w:numPr>
        <w:tabs>
          <w:tab w:val="left" w:pos="458"/>
          <w:tab w:val="left" w:pos="460"/>
        </w:tabs>
        <w:spacing w:before="76"/>
        <w:ind w:right="589"/>
      </w:pPr>
      <w:r>
        <w:t>Other</w:t>
      </w:r>
      <w:r>
        <w:rPr>
          <w:spacing w:val="-1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Board(s)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Commission(s)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Committee(s)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serve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have served (paid or volunteer):</w:t>
      </w:r>
    </w:p>
    <w:p w:rsidR="00B67D7E" w:rsidRDefault="000F4D93">
      <w:pPr>
        <w:spacing w:line="274" w:lineRule="exact"/>
        <w:ind w:left="460"/>
        <w:rPr>
          <w:i/>
          <w:sz w:val="24"/>
        </w:rPr>
      </w:pPr>
      <w:r>
        <w:rPr>
          <w:i/>
          <w:sz w:val="24"/>
        </w:rPr>
        <w:t>Please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list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name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organization,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title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service</w:t>
      </w:r>
    </w:p>
    <w:p w:rsidR="00B67D7E" w:rsidRDefault="00B67D7E">
      <w:pPr>
        <w:pStyle w:val="BodyText"/>
        <w:rPr>
          <w:i/>
          <w:sz w:val="28"/>
        </w:rPr>
      </w:pPr>
    </w:p>
    <w:p w:rsidR="00B67D7E" w:rsidRDefault="000F4D93">
      <w:pPr>
        <w:pStyle w:val="Heading1"/>
        <w:numPr>
          <w:ilvl w:val="0"/>
          <w:numId w:val="1"/>
        </w:numPr>
        <w:tabs>
          <w:tab w:val="left" w:pos="458"/>
        </w:tabs>
        <w:spacing w:before="229"/>
        <w:ind w:left="458" w:hanging="358"/>
      </w:pPr>
      <w:r>
        <w:t>Letters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Support:</w:t>
      </w:r>
    </w:p>
    <w:p w:rsidR="00B67D7E" w:rsidRDefault="000F4D93">
      <w:pPr>
        <w:spacing w:before="1"/>
        <w:ind w:left="460" w:right="86"/>
        <w:rPr>
          <w:i/>
          <w:sz w:val="24"/>
        </w:rPr>
      </w:pP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at-large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seats,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applicants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encouraged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demonstrate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support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local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organizations and community groups engaged in issues related to the interest that the applicant seeks to represent (i.e. environmental, business, agriculture, rural c</w:t>
      </w:r>
      <w:r>
        <w:rPr>
          <w:i/>
          <w:sz w:val="24"/>
        </w:rPr>
        <w:t>ommunities) by attaching letters of support. Submission of letters of support are not required, but are encouraged in order to demonstrate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applicant’s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ability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represent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interests 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stakeholder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seats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which they are complyin</w:t>
      </w:r>
      <w:r>
        <w:rPr>
          <w:sz w:val="24"/>
        </w:rPr>
        <w:t xml:space="preserve">g. </w:t>
      </w:r>
      <w:r>
        <w:rPr>
          <w:i/>
          <w:sz w:val="24"/>
        </w:rPr>
        <w:t>Please list</w:t>
      </w:r>
      <w:r>
        <w:rPr>
          <w:i/>
          <w:sz w:val="24"/>
        </w:rPr>
        <w:t xml:space="preserve"> the organization, author and date of the letters of support attached here:</w:t>
      </w:r>
    </w:p>
    <w:p w:rsidR="00B67D7E" w:rsidRDefault="00B67D7E">
      <w:pPr>
        <w:pStyle w:val="BodyText"/>
        <w:rPr>
          <w:i/>
          <w:sz w:val="28"/>
        </w:rPr>
      </w:pPr>
    </w:p>
    <w:p w:rsidR="00B67D7E" w:rsidRDefault="00B67D7E">
      <w:pPr>
        <w:pStyle w:val="BodyText"/>
        <w:rPr>
          <w:i/>
          <w:sz w:val="28"/>
        </w:rPr>
      </w:pPr>
    </w:p>
    <w:p w:rsidR="00B67D7E" w:rsidRDefault="00B67D7E">
      <w:pPr>
        <w:pStyle w:val="BodyText"/>
        <w:spacing w:before="5"/>
        <w:rPr>
          <w:i/>
          <w:sz w:val="33"/>
        </w:rPr>
      </w:pPr>
    </w:p>
    <w:p w:rsidR="00B67D7E" w:rsidRDefault="000F4D93">
      <w:pPr>
        <w:pStyle w:val="Heading1"/>
        <w:numPr>
          <w:ilvl w:val="0"/>
          <w:numId w:val="1"/>
        </w:numPr>
        <w:tabs>
          <w:tab w:val="left" w:pos="458"/>
        </w:tabs>
        <w:spacing w:before="1"/>
        <w:ind w:left="458" w:hanging="358"/>
      </w:pPr>
      <w:r>
        <w:rPr>
          <w:spacing w:val="-2"/>
        </w:rPr>
        <w:t>References</w:t>
      </w:r>
    </w:p>
    <w:p w:rsidR="00B67D7E" w:rsidRDefault="000F4D93">
      <w:pPr>
        <w:ind w:left="460"/>
        <w:rPr>
          <w:i/>
          <w:sz w:val="24"/>
        </w:rPr>
      </w:pPr>
      <w:r>
        <w:rPr>
          <w:i/>
          <w:sz w:val="24"/>
        </w:rPr>
        <w:t>List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least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two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personal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professional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references.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Provide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name,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affiliation,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title, phone number, and email address of each reference.</w:t>
      </w:r>
    </w:p>
    <w:p w:rsidR="00B67D7E" w:rsidRDefault="00B67D7E">
      <w:pPr>
        <w:pStyle w:val="BodyText"/>
        <w:rPr>
          <w:i/>
          <w:sz w:val="28"/>
        </w:rPr>
      </w:pPr>
    </w:p>
    <w:p w:rsidR="00B67D7E" w:rsidRDefault="00B67D7E">
      <w:pPr>
        <w:pStyle w:val="BodyText"/>
        <w:rPr>
          <w:i/>
          <w:sz w:val="28"/>
        </w:rPr>
      </w:pPr>
    </w:p>
    <w:p w:rsidR="00B67D7E" w:rsidRDefault="00B67D7E">
      <w:pPr>
        <w:pStyle w:val="BodyText"/>
        <w:rPr>
          <w:i/>
          <w:sz w:val="28"/>
        </w:rPr>
      </w:pPr>
    </w:p>
    <w:p w:rsidR="00B67D7E" w:rsidRDefault="00B67D7E">
      <w:pPr>
        <w:pStyle w:val="BodyText"/>
        <w:spacing w:before="1"/>
        <w:rPr>
          <w:i/>
          <w:sz w:val="30"/>
        </w:rPr>
      </w:pPr>
    </w:p>
    <w:p w:rsidR="00B67D7E" w:rsidRDefault="000F4D93">
      <w:pPr>
        <w:pStyle w:val="Heading1"/>
        <w:numPr>
          <w:ilvl w:val="0"/>
          <w:numId w:val="1"/>
        </w:numPr>
        <w:tabs>
          <w:tab w:val="left" w:pos="460"/>
        </w:tabs>
        <w:spacing w:line="232" w:lineRule="auto"/>
        <w:ind w:right="155"/>
        <w:rPr>
          <w:sz w:val="28"/>
        </w:rPr>
      </w:pPr>
      <w:r>
        <w:t>Please</w:t>
      </w:r>
      <w:r>
        <w:rPr>
          <w:spacing w:val="-5"/>
        </w:rPr>
        <w:t xml:space="preserve"> </w:t>
      </w:r>
      <w:r>
        <w:t>explain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reasons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wishing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serve</w:t>
      </w:r>
      <w:r>
        <w:rPr>
          <w:spacing w:val="-3"/>
        </w:rPr>
        <w:t xml:space="preserve"> </w:t>
      </w:r>
      <w:r>
        <w:t>and,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opinion,</w:t>
      </w:r>
      <w:r>
        <w:rPr>
          <w:spacing w:val="-3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>you can contribute to the Wyandotte Creek GSA Advisory Committee:</w:t>
      </w:r>
    </w:p>
    <w:p w:rsidR="00B67D7E" w:rsidRDefault="00B67D7E">
      <w:pPr>
        <w:pStyle w:val="BodyText"/>
        <w:rPr>
          <w:b/>
          <w:sz w:val="28"/>
        </w:rPr>
      </w:pPr>
    </w:p>
    <w:p w:rsidR="00B67D7E" w:rsidRDefault="00B67D7E">
      <w:pPr>
        <w:pStyle w:val="BodyText"/>
        <w:rPr>
          <w:b/>
          <w:sz w:val="28"/>
        </w:rPr>
      </w:pPr>
    </w:p>
    <w:p w:rsidR="00B67D7E" w:rsidRDefault="00B67D7E">
      <w:pPr>
        <w:pStyle w:val="BodyText"/>
        <w:rPr>
          <w:b/>
          <w:sz w:val="28"/>
        </w:rPr>
      </w:pPr>
    </w:p>
    <w:p w:rsidR="00B67D7E" w:rsidRDefault="00B67D7E">
      <w:pPr>
        <w:pStyle w:val="BodyText"/>
        <w:rPr>
          <w:b/>
          <w:sz w:val="28"/>
        </w:rPr>
      </w:pPr>
    </w:p>
    <w:p w:rsidR="00B67D7E" w:rsidRDefault="00B67D7E">
      <w:pPr>
        <w:pStyle w:val="BodyText"/>
        <w:rPr>
          <w:b/>
          <w:sz w:val="28"/>
        </w:rPr>
      </w:pPr>
    </w:p>
    <w:p w:rsidR="00B67D7E" w:rsidRDefault="00B67D7E">
      <w:pPr>
        <w:pStyle w:val="BodyText"/>
        <w:rPr>
          <w:b/>
          <w:sz w:val="28"/>
        </w:rPr>
      </w:pPr>
    </w:p>
    <w:p w:rsidR="00B67D7E" w:rsidRDefault="00B67D7E">
      <w:pPr>
        <w:pStyle w:val="BodyText"/>
        <w:rPr>
          <w:b/>
          <w:sz w:val="28"/>
        </w:rPr>
      </w:pPr>
    </w:p>
    <w:p w:rsidR="00B67D7E" w:rsidRDefault="00B67D7E">
      <w:pPr>
        <w:pStyle w:val="BodyText"/>
        <w:rPr>
          <w:b/>
          <w:sz w:val="28"/>
        </w:rPr>
      </w:pPr>
    </w:p>
    <w:p w:rsidR="00B67D7E" w:rsidRDefault="00B67D7E">
      <w:pPr>
        <w:pStyle w:val="BodyText"/>
        <w:rPr>
          <w:b/>
          <w:sz w:val="28"/>
        </w:rPr>
      </w:pPr>
    </w:p>
    <w:p w:rsidR="00B67D7E" w:rsidRDefault="00B67D7E">
      <w:pPr>
        <w:pStyle w:val="BodyText"/>
        <w:rPr>
          <w:b/>
          <w:sz w:val="28"/>
        </w:rPr>
      </w:pPr>
    </w:p>
    <w:p w:rsidR="00B67D7E" w:rsidRDefault="00B67D7E">
      <w:pPr>
        <w:pStyle w:val="BodyText"/>
        <w:rPr>
          <w:b/>
          <w:sz w:val="28"/>
        </w:rPr>
      </w:pPr>
    </w:p>
    <w:p w:rsidR="00B67D7E" w:rsidRDefault="00B67D7E">
      <w:pPr>
        <w:pStyle w:val="BodyText"/>
        <w:rPr>
          <w:b/>
          <w:sz w:val="28"/>
        </w:rPr>
      </w:pPr>
    </w:p>
    <w:p w:rsidR="00B67D7E" w:rsidRDefault="00B67D7E">
      <w:pPr>
        <w:pStyle w:val="BodyText"/>
        <w:rPr>
          <w:b/>
          <w:sz w:val="28"/>
        </w:rPr>
      </w:pPr>
    </w:p>
    <w:p w:rsidR="00B67D7E" w:rsidRDefault="00B67D7E">
      <w:pPr>
        <w:pStyle w:val="BodyText"/>
        <w:rPr>
          <w:b/>
          <w:sz w:val="28"/>
        </w:rPr>
      </w:pPr>
    </w:p>
    <w:p w:rsidR="00B67D7E" w:rsidRDefault="00B67D7E">
      <w:pPr>
        <w:pStyle w:val="BodyText"/>
        <w:spacing w:before="2"/>
        <w:rPr>
          <w:b/>
          <w:sz w:val="40"/>
        </w:rPr>
      </w:pPr>
    </w:p>
    <w:p w:rsidR="00B67D7E" w:rsidRDefault="000F4D93">
      <w:pPr>
        <w:pStyle w:val="BodyText"/>
        <w:spacing w:before="1"/>
        <w:ind w:left="460" w:hanging="360"/>
      </w:pPr>
      <w:r>
        <w:t>NOTE: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application.</w:t>
      </w:r>
    </w:p>
    <w:sectPr w:rsidR="00B67D7E">
      <w:pgSz w:w="12240" w:h="15840"/>
      <w:pgMar w:top="1360" w:right="1720" w:bottom="960" w:left="1700" w:header="0" w:footer="7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F4D93">
      <w:r>
        <w:separator/>
      </w:r>
    </w:p>
  </w:endnote>
  <w:endnote w:type="continuationSeparator" w:id="0">
    <w:p w:rsidR="00000000" w:rsidRDefault="000F4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D7E" w:rsidRDefault="000F4D9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6514845</wp:posOffset>
              </wp:positionH>
              <wp:positionV relativeFrom="page">
                <wp:posOffset>9434576</wp:posOffset>
              </wp:positionV>
              <wp:extent cx="16637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67D7E" w:rsidRDefault="000F4D93">
                          <w:pPr>
                            <w:pStyle w:val="BodyText"/>
                            <w:spacing w:line="26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3pt;margin-top:742.9pt;width:13.1pt;height:14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" filled="f" stroked="f">
              <v:path arrowok="t"/>
              <v:textbox inset="0,0,0,0">
                <w:txbxContent>
                  <w:p w:rsidR="00B67D7E" w:rsidRDefault="000F4D93">
                    <w:pPr>
                      <w:pStyle w:val="BodyText"/>
                      <w:spacing w:line="26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F4D93">
      <w:r>
        <w:separator/>
      </w:r>
    </w:p>
  </w:footnote>
  <w:footnote w:type="continuationSeparator" w:id="0">
    <w:p w:rsidR="00000000" w:rsidRDefault="000F4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F50A9"/>
    <w:multiLevelType w:val="hybridMultilevel"/>
    <w:tmpl w:val="6EE8555E"/>
    <w:lvl w:ilvl="0" w:tplc="86A85EB2">
      <w:numFmt w:val="bullet"/>
      <w:lvlText w:val="◻"/>
      <w:lvlJc w:val="left"/>
      <w:pPr>
        <w:ind w:left="46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E9CDAA8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2" w:tplc="F7C6EF3A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3" w:tplc="34B432F2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4" w:tplc="D57EE3B4">
      <w:numFmt w:val="bullet"/>
      <w:lvlText w:val="•"/>
      <w:lvlJc w:val="left"/>
      <w:pPr>
        <w:ind w:left="3804" w:hanging="360"/>
      </w:pPr>
      <w:rPr>
        <w:rFonts w:hint="default"/>
        <w:lang w:val="en-US" w:eastAsia="en-US" w:bidi="ar-SA"/>
      </w:rPr>
    </w:lvl>
    <w:lvl w:ilvl="5" w:tplc="34E6C378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6" w:tplc="62DAAC48">
      <w:numFmt w:val="bullet"/>
      <w:lvlText w:val="•"/>
      <w:lvlJc w:val="left"/>
      <w:pPr>
        <w:ind w:left="5476" w:hanging="360"/>
      </w:pPr>
      <w:rPr>
        <w:rFonts w:hint="default"/>
        <w:lang w:val="en-US" w:eastAsia="en-US" w:bidi="ar-SA"/>
      </w:rPr>
    </w:lvl>
    <w:lvl w:ilvl="7" w:tplc="D478A028">
      <w:numFmt w:val="bullet"/>
      <w:lvlText w:val="•"/>
      <w:lvlJc w:val="left"/>
      <w:pPr>
        <w:ind w:left="6312" w:hanging="360"/>
      </w:pPr>
      <w:rPr>
        <w:rFonts w:hint="default"/>
        <w:lang w:val="en-US" w:eastAsia="en-US" w:bidi="ar-SA"/>
      </w:rPr>
    </w:lvl>
    <w:lvl w:ilvl="8" w:tplc="BE7AFEAC">
      <w:numFmt w:val="bullet"/>
      <w:lvlText w:val="•"/>
      <w:lvlJc w:val="left"/>
      <w:pPr>
        <w:ind w:left="71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F717341"/>
    <w:multiLevelType w:val="hybridMultilevel"/>
    <w:tmpl w:val="96FE1DF4"/>
    <w:lvl w:ilvl="0" w:tplc="8F66DEFA">
      <w:numFmt w:val="bullet"/>
      <w:lvlText w:val="-"/>
      <w:lvlJc w:val="left"/>
      <w:pPr>
        <w:ind w:left="820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66E795C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2" w:tplc="1BEA37C2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3" w:tplc="9140B42C">
      <w:numFmt w:val="bullet"/>
      <w:lvlText w:val="•"/>
      <w:lvlJc w:val="left"/>
      <w:pPr>
        <w:ind w:left="3220" w:hanging="360"/>
      </w:pPr>
      <w:rPr>
        <w:rFonts w:hint="default"/>
        <w:lang w:val="en-US" w:eastAsia="en-US" w:bidi="ar-SA"/>
      </w:rPr>
    </w:lvl>
    <w:lvl w:ilvl="4" w:tplc="72A8F8C6"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5" w:tplc="65CCC820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6" w:tplc="10005562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7" w:tplc="E932B446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8" w:tplc="97BC9286"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5264F31"/>
    <w:multiLevelType w:val="hybridMultilevel"/>
    <w:tmpl w:val="A17CB4A0"/>
    <w:lvl w:ilvl="0" w:tplc="F3A8020E">
      <w:numFmt w:val="bullet"/>
      <w:lvlText w:val=""/>
      <w:lvlJc w:val="left"/>
      <w:pPr>
        <w:ind w:left="6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A90DF7E">
      <w:start w:val="1"/>
      <w:numFmt w:val="decimal"/>
      <w:lvlText w:val="%2."/>
      <w:lvlJc w:val="left"/>
      <w:pPr>
        <w:ind w:left="820" w:hanging="3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1484A52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A512230E"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ar-SA"/>
      </w:rPr>
    </w:lvl>
    <w:lvl w:ilvl="4" w:tplc="2CBEFD04">
      <w:numFmt w:val="bullet"/>
      <w:lvlText w:val="•"/>
      <w:lvlJc w:val="left"/>
      <w:pPr>
        <w:ind w:left="2865" w:hanging="360"/>
      </w:pPr>
      <w:rPr>
        <w:rFonts w:hint="default"/>
        <w:lang w:val="en-US" w:eastAsia="en-US" w:bidi="ar-SA"/>
      </w:rPr>
    </w:lvl>
    <w:lvl w:ilvl="5" w:tplc="0D9EA198">
      <w:numFmt w:val="bullet"/>
      <w:lvlText w:val="•"/>
      <w:lvlJc w:val="left"/>
      <w:pPr>
        <w:ind w:left="3857" w:hanging="360"/>
      </w:pPr>
      <w:rPr>
        <w:rFonts w:hint="default"/>
        <w:lang w:val="en-US" w:eastAsia="en-US" w:bidi="ar-SA"/>
      </w:rPr>
    </w:lvl>
    <w:lvl w:ilvl="6" w:tplc="B2CCBE6A">
      <w:numFmt w:val="bullet"/>
      <w:lvlText w:val="•"/>
      <w:lvlJc w:val="left"/>
      <w:pPr>
        <w:ind w:left="4850" w:hanging="360"/>
      </w:pPr>
      <w:rPr>
        <w:rFonts w:hint="default"/>
        <w:lang w:val="en-US" w:eastAsia="en-US" w:bidi="ar-SA"/>
      </w:rPr>
    </w:lvl>
    <w:lvl w:ilvl="7" w:tplc="829ABDF8">
      <w:numFmt w:val="bullet"/>
      <w:lvlText w:val="•"/>
      <w:lvlJc w:val="left"/>
      <w:pPr>
        <w:ind w:left="5842" w:hanging="360"/>
      </w:pPr>
      <w:rPr>
        <w:rFonts w:hint="default"/>
        <w:lang w:val="en-US" w:eastAsia="en-US" w:bidi="ar-SA"/>
      </w:rPr>
    </w:lvl>
    <w:lvl w:ilvl="8" w:tplc="895E46F8">
      <w:numFmt w:val="bullet"/>
      <w:lvlText w:val="•"/>
      <w:lvlJc w:val="left"/>
      <w:pPr>
        <w:ind w:left="683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EA45221"/>
    <w:multiLevelType w:val="hybridMultilevel"/>
    <w:tmpl w:val="F4CE0F86"/>
    <w:lvl w:ilvl="0" w:tplc="CF604986">
      <w:start w:val="1"/>
      <w:numFmt w:val="decimal"/>
      <w:lvlText w:val="%1."/>
      <w:lvlJc w:val="left"/>
      <w:pPr>
        <w:ind w:left="460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EA6838D6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2" w:tplc="B428F13C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3" w:tplc="100E67A0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4" w:tplc="E4067A1C">
      <w:numFmt w:val="bullet"/>
      <w:lvlText w:val="•"/>
      <w:lvlJc w:val="left"/>
      <w:pPr>
        <w:ind w:left="3804" w:hanging="360"/>
      </w:pPr>
      <w:rPr>
        <w:rFonts w:hint="default"/>
        <w:lang w:val="en-US" w:eastAsia="en-US" w:bidi="ar-SA"/>
      </w:rPr>
    </w:lvl>
    <w:lvl w:ilvl="5" w:tplc="E5744678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6" w:tplc="D6E6E014">
      <w:numFmt w:val="bullet"/>
      <w:lvlText w:val="•"/>
      <w:lvlJc w:val="left"/>
      <w:pPr>
        <w:ind w:left="5476" w:hanging="360"/>
      </w:pPr>
      <w:rPr>
        <w:rFonts w:hint="default"/>
        <w:lang w:val="en-US" w:eastAsia="en-US" w:bidi="ar-SA"/>
      </w:rPr>
    </w:lvl>
    <w:lvl w:ilvl="7" w:tplc="EA9628AC">
      <w:numFmt w:val="bullet"/>
      <w:lvlText w:val="•"/>
      <w:lvlJc w:val="left"/>
      <w:pPr>
        <w:ind w:left="6312" w:hanging="360"/>
      </w:pPr>
      <w:rPr>
        <w:rFonts w:hint="default"/>
        <w:lang w:val="en-US" w:eastAsia="en-US" w:bidi="ar-SA"/>
      </w:rPr>
    </w:lvl>
    <w:lvl w:ilvl="8" w:tplc="9B98B7E4">
      <w:numFmt w:val="bullet"/>
      <w:lvlText w:val="•"/>
      <w:lvlJc w:val="left"/>
      <w:pPr>
        <w:ind w:left="7148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7E"/>
    <w:rsid w:val="0006435E"/>
    <w:rsid w:val="000F4D93"/>
    <w:rsid w:val="00B6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92BCF"/>
  <w15:docId w15:val="{321A37D9-2C03-42D4-9578-5FA3A73F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5"/>
      <w:ind w:left="1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5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F4D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Muelrath</dc:creator>
  <cp:lastModifiedBy>Loeser, Kamie</cp:lastModifiedBy>
  <cp:revision>3</cp:revision>
  <dcterms:created xsi:type="dcterms:W3CDTF">2023-09-01T23:29:00Z</dcterms:created>
  <dcterms:modified xsi:type="dcterms:W3CDTF">2023-09-01T23:31:00Z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2023-09-01T00:00:00Z</vt:filetime>
  </property>
  <property fmtid="{D5CDD505-2E9C-101B-9397-08002B2CF9AE}" pid="5" name="Producer">
    <vt:lpwstr>Adobe Acrobat Pro (64-bit) 23 Paper Capture Plug-in</vt:lpwstr>
  </property>
</Properties>
</file>